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69" w:rsidRPr="003E4D69" w:rsidRDefault="003E4D69" w:rsidP="003E4D69">
      <w:pPr>
        <w:shd w:val="clear" w:color="auto" w:fill="FFFFFF"/>
        <w:spacing w:after="0" w:line="240" w:lineRule="auto"/>
        <w:ind w:left="-567"/>
        <w:jc w:val="both"/>
        <w:textAlignment w:val="top"/>
        <w:outlineLvl w:val="1"/>
        <w:rPr>
          <w:rFonts w:ascii="Tahoma" w:eastAsia="Times New Roman" w:hAnsi="Tahoma" w:cs="Tahoma"/>
          <w:b/>
          <w:bCs/>
          <w:color w:val="000000"/>
          <w:sz w:val="40"/>
          <w:szCs w:val="55"/>
          <w:lang w:eastAsia="uk-UA"/>
        </w:rPr>
      </w:pPr>
      <w:r w:rsidRPr="003E4D69">
        <w:rPr>
          <w:rFonts w:ascii="Tahoma" w:eastAsia="Times New Roman" w:hAnsi="Tahoma" w:cs="Tahoma"/>
          <w:b/>
          <w:bCs/>
          <w:color w:val="000000"/>
          <w:sz w:val="40"/>
          <w:szCs w:val="55"/>
          <w:lang w:eastAsia="uk-UA"/>
        </w:rPr>
        <w:t>“Сонячні діти”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D07">
        <w:rPr>
          <w:rFonts w:ascii="Times New Roman" w:hAnsi="Times New Roman" w:cs="Times New Roman"/>
          <w:b/>
          <w:sz w:val="24"/>
          <w:szCs w:val="24"/>
        </w:rPr>
        <w:t>Навчальна мета: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Сформувати уявлення про здоров'я як цінності людського життя.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Сформувати уявлення про людей з синдромом Дауна.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D07">
        <w:rPr>
          <w:rFonts w:ascii="Times New Roman" w:hAnsi="Times New Roman" w:cs="Times New Roman"/>
          <w:b/>
          <w:sz w:val="24"/>
          <w:szCs w:val="24"/>
        </w:rPr>
        <w:t>Очікуваний результат: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Розуміють важливість і необхідність ведення здорового способу життя.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Чи знайомі з деякими проблемами дітей-інвалідів.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D07">
        <w:rPr>
          <w:rFonts w:ascii="Times New Roman" w:hAnsi="Times New Roman" w:cs="Times New Roman"/>
          <w:b/>
          <w:sz w:val="24"/>
          <w:szCs w:val="24"/>
        </w:rPr>
        <w:t>Розвиваюча мета: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Розвивати почуття емпатії до дітей з ОПФР, дітям з синдромом Дауна.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D07">
        <w:rPr>
          <w:rFonts w:ascii="Times New Roman" w:hAnsi="Times New Roman" w:cs="Times New Roman"/>
          <w:b/>
          <w:sz w:val="24"/>
          <w:szCs w:val="24"/>
        </w:rPr>
        <w:t>Очікуваний результат: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Співпереживають, співчувають людям з синдромом Дауна, пропонують варіанти вирішення деяких проблем дітей з ОПФР.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Виховна</w:t>
      </w:r>
      <w:r w:rsidRPr="00F45D07">
        <w:rPr>
          <w:rFonts w:ascii="Times New Roman" w:hAnsi="Times New Roman" w:cs="Times New Roman"/>
          <w:b/>
          <w:sz w:val="24"/>
          <w:szCs w:val="24"/>
        </w:rPr>
        <w:t xml:space="preserve"> мета: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Виховувати почуття відповідальності за своє здоров'я, здоров'я своїх близьких, оточуючих і готовність сприймати здоров'я як цінність людського життя.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Виховувати толерантне ставлення до дітей з синдромом Дауна.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D07">
        <w:rPr>
          <w:rFonts w:ascii="Times New Roman" w:hAnsi="Times New Roman" w:cs="Times New Roman"/>
          <w:b/>
          <w:sz w:val="24"/>
          <w:szCs w:val="24"/>
        </w:rPr>
        <w:t>Очікуваний результат: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Використовують принципи здорового способу життя (відстежується протягом року)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D07">
        <w:rPr>
          <w:rFonts w:ascii="Times New Roman" w:hAnsi="Times New Roman" w:cs="Times New Roman"/>
          <w:b/>
          <w:sz w:val="24"/>
          <w:szCs w:val="24"/>
        </w:rPr>
        <w:t>Вступне слово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"Вітаю!"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Будь-яку нашу зустріч ми починаємо саме цими словами. І все ви знаєте, що означають вони не тільки вітання, а й побажання здоров'я тому, кого звернені.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Здоров'я дуже важливо для людини. Здоров'я - це подарунок долі. Дуже важливо навчити дітей берегти і шанувати цей дар. Саме тому вже з раннього дитинства ми вчимо дітей не просто вітати людей, а бажати їм здоров'я, адже згадуючи щось, ми вільно або мимоволі згадуємо про це, а, згадуючи - замислюємося. Бажаючи іншим - бажаємо і собі.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Але чи тільки повторюючи слово "здрастуй" можна звертати увагу дітей на необхідність нашого здоров'я. Що ще можна зробити?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Звичайно ж, дуже важливо з самого раннього віку привчати дитину вести здоровий спосіб життя, доводячи хороші звички до автоматизму. Тут дуже важливим є постійний добрий приклад оточуючих людей, особливо дорослих. Можна довго перераховувати всі форми і методи навчання здоровому способу життя. Але ми спробуємо піти від зворотного. Як кажуть математики, почнемо від противного.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D07">
        <w:rPr>
          <w:rFonts w:ascii="Times New Roman" w:hAnsi="Times New Roman" w:cs="Times New Roman"/>
          <w:b/>
          <w:sz w:val="24"/>
          <w:szCs w:val="24"/>
        </w:rPr>
        <w:t>ХІД ЗАНЯТТЯ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Здоров'я дуже важливо для людини. Здоров'я - це подарунок долі. Дуже важливо навчитися берегти цей дар.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Але чи завжди тільки від нашого бажання залежить наше здоров'я і здоров'я оточуючих?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5D07">
        <w:rPr>
          <w:rFonts w:ascii="Times New Roman" w:hAnsi="Times New Roman" w:cs="Times New Roman"/>
          <w:b/>
          <w:i/>
          <w:sz w:val="24"/>
          <w:szCs w:val="24"/>
        </w:rPr>
        <w:t>Мета нашого заняття: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lastRenderedPageBreak/>
        <w:t>Познайомитися з поняттями «людина з синдромом Дауна», «інвалід".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Сформувати уявлення про здоров'я як цінності людського життя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Очікуваний результат: до кінця заняття: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Дізнатися, що означають слова: "діти з ОПФУ" діти синдромом Дауна, інваліди? Що таке здоров'я? Чи треба берегти своє здоров'я і здоров'я оточуючих? Як можна берегти здоров'я? Познайомитеся з деякими проблемами дітей-інвалідів.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Але для початку я пропоную вам пригадати казку Валентина Катаєва "</w:t>
      </w:r>
      <w:proofErr w:type="spellStart"/>
      <w:r w:rsidRPr="00F45D07">
        <w:rPr>
          <w:rFonts w:ascii="Times New Roman" w:hAnsi="Times New Roman" w:cs="Times New Roman"/>
          <w:sz w:val="24"/>
          <w:szCs w:val="24"/>
        </w:rPr>
        <w:t>Цветик-семицветик</w:t>
      </w:r>
      <w:proofErr w:type="spellEnd"/>
      <w:r w:rsidRPr="00F45D07">
        <w:rPr>
          <w:rFonts w:ascii="Times New Roman" w:hAnsi="Times New Roman" w:cs="Times New Roman"/>
          <w:sz w:val="24"/>
          <w:szCs w:val="24"/>
        </w:rPr>
        <w:t>". А зробимо ми це так: я буду задавати питання, а ви - будете відповідати, хто вперед, той отримає картку (Питання легкі і потрібні для того, щоб всі діти отримали картки, за допомогою яких будуть поділені на команди)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Хто пам'ятає чарівні слова? (Лети, лети пелюстка, через захід на схід, через північ, через південь, повертайся, зробивши коло. Облетівши навколо землі, бути по-моєму вели).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Чому хлопчик на лавці відмовився бігати з Женею? (Тому що хворі ноги, пересувається за допомогою милиць, інвалід).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 xml:space="preserve">Скільки </w:t>
      </w:r>
      <w:proofErr w:type="spellStart"/>
      <w:r w:rsidRPr="00F45D07">
        <w:rPr>
          <w:rFonts w:ascii="Times New Roman" w:hAnsi="Times New Roman" w:cs="Times New Roman"/>
          <w:sz w:val="24"/>
          <w:szCs w:val="24"/>
        </w:rPr>
        <w:t>пелюстків</w:t>
      </w:r>
      <w:proofErr w:type="spellEnd"/>
      <w:r w:rsidRPr="00F45D07">
        <w:rPr>
          <w:rFonts w:ascii="Times New Roman" w:hAnsi="Times New Roman" w:cs="Times New Roman"/>
          <w:sz w:val="24"/>
          <w:szCs w:val="24"/>
        </w:rPr>
        <w:t xml:space="preserve"> було у чарівної квітки?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А тепер подивіться: картки різного кольору, і за допомогою цих карток ви розіб'ється на команди. Одна команда займає місця зліва, інша - праворуч.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Хто ж це такі - інваліди? (Відповіді)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Інваліди - це люди, можливості здоров'я яких, настільки обмежені захворюванням або каліцтвом, що вони не можуть обходитися без сторонньої допомоги і допомоги держави.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 xml:space="preserve">У "Великому енциклопедичному словнику" написано: "Інвалід (від лат. </w:t>
      </w:r>
      <w:proofErr w:type="spellStart"/>
      <w:r w:rsidRPr="00F45D07">
        <w:rPr>
          <w:rFonts w:ascii="Times New Roman" w:hAnsi="Times New Roman" w:cs="Times New Roman"/>
          <w:sz w:val="24"/>
          <w:szCs w:val="24"/>
        </w:rPr>
        <w:t>Invalidus</w:t>
      </w:r>
      <w:proofErr w:type="spellEnd"/>
      <w:r w:rsidRPr="00F45D07">
        <w:rPr>
          <w:rFonts w:ascii="Times New Roman" w:hAnsi="Times New Roman" w:cs="Times New Roman"/>
          <w:sz w:val="24"/>
          <w:szCs w:val="24"/>
        </w:rPr>
        <w:t xml:space="preserve"> - слабкий, немічний) - особа, частково або повністю втратила працездатність".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А ви самі бачили коли-небудь таких людей в нашому місті, в інших місцях? (Відповіді) Так, дійсно, вони є. Просто ми не завжди помічаємо їх. А є ще й дорослі.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У німецькій мові є поняття "</w:t>
      </w:r>
      <w:proofErr w:type="spellStart"/>
      <w:r w:rsidRPr="00F45D07">
        <w:rPr>
          <w:rFonts w:ascii="Times New Roman" w:hAnsi="Times New Roman" w:cs="Times New Roman"/>
          <w:sz w:val="24"/>
          <w:szCs w:val="24"/>
        </w:rPr>
        <w:t>Sonderkind</w:t>
      </w:r>
      <w:proofErr w:type="spellEnd"/>
      <w:r w:rsidRPr="00F45D07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F45D07">
        <w:rPr>
          <w:rFonts w:ascii="Times New Roman" w:hAnsi="Times New Roman" w:cs="Times New Roman"/>
          <w:sz w:val="24"/>
          <w:szCs w:val="24"/>
        </w:rPr>
        <w:t>зондер</w:t>
      </w:r>
      <w:proofErr w:type="spellEnd"/>
      <w:r w:rsidRPr="00F4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D07">
        <w:rPr>
          <w:rFonts w:ascii="Times New Roman" w:hAnsi="Times New Roman" w:cs="Times New Roman"/>
          <w:sz w:val="24"/>
          <w:szCs w:val="24"/>
        </w:rPr>
        <w:t>Кінді</w:t>
      </w:r>
      <w:proofErr w:type="spellEnd"/>
      <w:r w:rsidRPr="00F45D07">
        <w:rPr>
          <w:rFonts w:ascii="Times New Roman" w:hAnsi="Times New Roman" w:cs="Times New Roman"/>
          <w:sz w:val="24"/>
          <w:szCs w:val="24"/>
        </w:rPr>
        <w:t>) - особливий дитина і його в рівній мірі застосовують як до талановитих дітей, так і до дітей-інвалідів.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Ми з вами обговорили, хто такі інваліди, а тепер спробуємо відповісти на інші питання.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Чи знаєте ви, що означає термін «синдром Дауна»? (Відповіді дітей)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До середини XX століття причини синдрому Дауна залишалися невідомими, однак була відома взаємозв'язок між імовірністю народження дитини з синдромом Дауна та віком матері, також було відомо те, що синдрому були піддані всі раси. Існувала теорія про те, що синдром викликаний поєднанням генетичних і спадкових факторів. Інші теорії дотримувалися думки, що він викликаний травмами під час пологів.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 xml:space="preserve">Синдром Дауна не є рідкісною патологією - в середньому спостерігається один випадок на 700 пологів. У хлопчиків і у </w:t>
      </w:r>
      <w:proofErr w:type="spellStart"/>
      <w:r w:rsidRPr="00F45D07">
        <w:rPr>
          <w:rFonts w:ascii="Times New Roman" w:hAnsi="Times New Roman" w:cs="Times New Roman"/>
          <w:sz w:val="24"/>
          <w:szCs w:val="24"/>
        </w:rPr>
        <w:t>дівчаток</w:t>
      </w:r>
      <w:proofErr w:type="spellEnd"/>
      <w:r w:rsidRPr="00F45D07">
        <w:rPr>
          <w:rFonts w:ascii="Times New Roman" w:hAnsi="Times New Roman" w:cs="Times New Roman"/>
          <w:sz w:val="24"/>
          <w:szCs w:val="24"/>
        </w:rPr>
        <w:t xml:space="preserve"> аномалія зустрічається з однаковою частотою.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Частота народжень дітей з синдромом Дауна 1 на 800 або 1000. Синдром Дауна зустрічається у всіх етнічних групах і серед всіх економічних класів.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Вік матері впливає на шанси зачаття дитини з синдромом Дауна. Якщо матері від 20 до 24, ймовірність цього 1 до 1 562, якщо матері від 35 до 39, то 1 до 214, а в віці старше 45, ймовірність 1 до 19. Хоч ймовірність і збільшується з віком матері, 80% дітей з даним синдромом народжуються у жінок у віці до 35 років. Це пояснюється більш високою народжуваністю в даній віковій групі. За останніми даними батьківський вік, особливо якщо старше 42 років, також збільшує ризик синдрому.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lastRenderedPageBreak/>
        <w:t>Вагітна жінка може пройти обстеження на виявлення порушень плоду. Багато стандартних дородові обстеження здатні виявити синдром Дауна у плода.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Тривалість життя дорослих з синдромом Дауна збільшилася - на сьогоднішній день нормальна тривалість життя більше 50 років. Багато людей з даним синдромом одружуються. У чоловіків спостерігається обмежене число сперматозоїдів, більшість чоловіків з синдромом Дауна безплідні. Принаймні 50% жінок з синдромом Дауна можуть мати дітей. 35-50% дітей, народжених від матерів з синдромом Дауна, народжуються з синдромом Дауна або іншими відхиленнями.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Характерні риси, зазвичай супутні синдрому Дауна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Зазвичай синдрому Дауна супроводжують такі зовнішні ознаки (згідно з даними з брошури центру «</w:t>
      </w:r>
      <w:proofErr w:type="spellStart"/>
      <w:r w:rsidRPr="00F45D07">
        <w:rPr>
          <w:rFonts w:ascii="Times New Roman" w:hAnsi="Times New Roman" w:cs="Times New Roman"/>
          <w:sz w:val="24"/>
          <w:szCs w:val="24"/>
        </w:rPr>
        <w:t>Даунсайд</w:t>
      </w:r>
      <w:proofErr w:type="spellEnd"/>
      <w:r w:rsidRPr="00F4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D07">
        <w:rPr>
          <w:rFonts w:ascii="Times New Roman" w:hAnsi="Times New Roman" w:cs="Times New Roman"/>
          <w:sz w:val="24"/>
          <w:szCs w:val="24"/>
        </w:rPr>
        <w:t>Ап</w:t>
      </w:r>
      <w:proofErr w:type="spellEnd"/>
      <w:r w:rsidRPr="00F45D07">
        <w:rPr>
          <w:rFonts w:ascii="Times New Roman" w:hAnsi="Times New Roman" w:cs="Times New Roman"/>
          <w:sz w:val="24"/>
          <w:szCs w:val="24"/>
        </w:rPr>
        <w:t>»):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«Пласке обличчя» - 90%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5D07">
        <w:rPr>
          <w:rFonts w:ascii="Times New Roman" w:hAnsi="Times New Roman" w:cs="Times New Roman"/>
          <w:sz w:val="24"/>
          <w:szCs w:val="24"/>
        </w:rPr>
        <w:t>брахицефалия</w:t>
      </w:r>
      <w:proofErr w:type="spellEnd"/>
      <w:r w:rsidRPr="00F45D07">
        <w:rPr>
          <w:rFonts w:ascii="Times New Roman" w:hAnsi="Times New Roman" w:cs="Times New Roman"/>
          <w:sz w:val="24"/>
          <w:szCs w:val="24"/>
        </w:rPr>
        <w:t xml:space="preserve"> (аномальне скорочення черепа) - 81%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шкірна складка на шиї у новонароджених - 81%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епікантус (вертикальна шкірна складка, що прикриває медіальний кут очної щілини) - 80%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5D07">
        <w:rPr>
          <w:rFonts w:ascii="Times New Roman" w:hAnsi="Times New Roman" w:cs="Times New Roman"/>
          <w:sz w:val="24"/>
          <w:szCs w:val="24"/>
        </w:rPr>
        <w:t>гіперподвіжность</w:t>
      </w:r>
      <w:proofErr w:type="spellEnd"/>
      <w:r w:rsidRPr="00F45D07">
        <w:rPr>
          <w:rFonts w:ascii="Times New Roman" w:hAnsi="Times New Roman" w:cs="Times New Roman"/>
          <w:sz w:val="24"/>
          <w:szCs w:val="24"/>
        </w:rPr>
        <w:t xml:space="preserve"> суглобів - 80%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м'язова гіпотонія - 80%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плоский потилицю - 78%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короткі кінцівки - 70%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5D07">
        <w:rPr>
          <w:rFonts w:ascii="Times New Roman" w:hAnsi="Times New Roman" w:cs="Times New Roman"/>
          <w:sz w:val="24"/>
          <w:szCs w:val="24"/>
        </w:rPr>
        <w:t>брахімезофалангія</w:t>
      </w:r>
      <w:proofErr w:type="spellEnd"/>
      <w:r w:rsidRPr="00F45D07">
        <w:rPr>
          <w:rFonts w:ascii="Times New Roman" w:hAnsi="Times New Roman" w:cs="Times New Roman"/>
          <w:sz w:val="24"/>
          <w:szCs w:val="24"/>
        </w:rPr>
        <w:t xml:space="preserve"> (вкорочення всіх пальців за рахунок недорозвинення середніх фаланг) - 70% катаракта у віці старше 8 років - 66%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відкритий рот (в зв'язку з низьким тонусом м'язів і особливою будовою піднебіння) - 65%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зубні аномалії - 65%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45D07">
        <w:rPr>
          <w:rFonts w:ascii="Times New Roman" w:hAnsi="Times New Roman" w:cs="Times New Roman"/>
          <w:sz w:val="24"/>
          <w:szCs w:val="24"/>
        </w:rPr>
        <w:t>клинодактилия</w:t>
      </w:r>
      <w:proofErr w:type="spellEnd"/>
      <w:r w:rsidRPr="00F45D07">
        <w:rPr>
          <w:rFonts w:ascii="Times New Roman" w:hAnsi="Times New Roman" w:cs="Times New Roman"/>
          <w:sz w:val="24"/>
          <w:szCs w:val="24"/>
        </w:rPr>
        <w:t xml:space="preserve"> 5-го пальця (викривлений мізинець) - 60%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5D07">
        <w:rPr>
          <w:rFonts w:ascii="Times New Roman" w:hAnsi="Times New Roman" w:cs="Times New Roman"/>
          <w:sz w:val="24"/>
          <w:szCs w:val="24"/>
        </w:rPr>
        <w:t>аркоподібне</w:t>
      </w:r>
      <w:proofErr w:type="spellEnd"/>
      <w:r w:rsidRPr="00F45D07">
        <w:rPr>
          <w:rFonts w:ascii="Times New Roman" w:hAnsi="Times New Roman" w:cs="Times New Roman"/>
          <w:sz w:val="24"/>
          <w:szCs w:val="24"/>
        </w:rPr>
        <w:t xml:space="preserve"> ( «готичне») небо - 58%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плоска перенісся - 52%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борознистий мову - 50%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поперечна долонна складка (звана також «мавпячої») - 45%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коротка широка шия - 45%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ВПС (вроджений порок серця) - 40%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короткий ніс - 40%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косоо</w:t>
      </w:r>
      <w:bookmarkStart w:id="0" w:name="_GoBack"/>
      <w:bookmarkEnd w:id="0"/>
      <w:r w:rsidRPr="00F45D07">
        <w:rPr>
          <w:rFonts w:ascii="Times New Roman" w:hAnsi="Times New Roman" w:cs="Times New Roman"/>
          <w:sz w:val="24"/>
          <w:szCs w:val="24"/>
        </w:rPr>
        <w:t>кість - 29%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 xml:space="preserve">деформація грудної клітки, </w:t>
      </w:r>
      <w:proofErr w:type="spellStart"/>
      <w:r w:rsidRPr="00F45D07">
        <w:rPr>
          <w:rFonts w:ascii="Times New Roman" w:hAnsi="Times New Roman" w:cs="Times New Roman"/>
          <w:sz w:val="24"/>
          <w:szCs w:val="24"/>
        </w:rPr>
        <w:t>килевидная</w:t>
      </w:r>
      <w:proofErr w:type="spellEnd"/>
      <w:r w:rsidRPr="00F45D07">
        <w:rPr>
          <w:rFonts w:ascii="Times New Roman" w:hAnsi="Times New Roman" w:cs="Times New Roman"/>
          <w:sz w:val="24"/>
          <w:szCs w:val="24"/>
        </w:rPr>
        <w:t xml:space="preserve"> або </w:t>
      </w:r>
      <w:proofErr w:type="spellStart"/>
      <w:r w:rsidRPr="00F45D07">
        <w:rPr>
          <w:rFonts w:ascii="Times New Roman" w:hAnsi="Times New Roman" w:cs="Times New Roman"/>
          <w:sz w:val="24"/>
          <w:szCs w:val="24"/>
        </w:rPr>
        <w:t>воронкообразная</w:t>
      </w:r>
      <w:proofErr w:type="spellEnd"/>
      <w:r w:rsidRPr="00F45D07">
        <w:rPr>
          <w:rFonts w:ascii="Times New Roman" w:hAnsi="Times New Roman" w:cs="Times New Roman"/>
          <w:sz w:val="24"/>
          <w:szCs w:val="24"/>
        </w:rPr>
        <w:t xml:space="preserve"> - 27%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 xml:space="preserve">пігментні плями по краю райдужної оболонки (плями </w:t>
      </w:r>
      <w:proofErr w:type="spellStart"/>
      <w:r w:rsidRPr="00F45D07">
        <w:rPr>
          <w:rFonts w:ascii="Times New Roman" w:hAnsi="Times New Roman" w:cs="Times New Roman"/>
          <w:sz w:val="24"/>
          <w:szCs w:val="24"/>
        </w:rPr>
        <w:t>Брушфільда</w:t>
      </w:r>
      <w:proofErr w:type="spellEnd"/>
      <w:r w:rsidRPr="00F45D07">
        <w:rPr>
          <w:rFonts w:ascii="Times New Roman" w:hAnsi="Times New Roman" w:cs="Times New Roman"/>
          <w:sz w:val="24"/>
          <w:szCs w:val="24"/>
        </w:rPr>
        <w:t>) - 19%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5D07">
        <w:rPr>
          <w:rFonts w:ascii="Times New Roman" w:hAnsi="Times New Roman" w:cs="Times New Roman"/>
          <w:sz w:val="24"/>
          <w:szCs w:val="24"/>
        </w:rPr>
        <w:t>епісиндром</w:t>
      </w:r>
      <w:proofErr w:type="spellEnd"/>
      <w:r w:rsidRPr="00F45D07">
        <w:rPr>
          <w:rFonts w:ascii="Times New Roman" w:hAnsi="Times New Roman" w:cs="Times New Roman"/>
          <w:sz w:val="24"/>
          <w:szCs w:val="24"/>
        </w:rPr>
        <w:t xml:space="preserve"> - 8%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стеноз або атрезія дванадцятипалої кишки - 8%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вроджений лейкоз - 8%.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lastRenderedPageBreak/>
        <w:t>У багатьох країнах люди з синдромом Дауна навчаються в нормальній системі школи; Є всі вищі якісні можливості для переходу від спеціальної (окремо) освіту регулярної налаштування освіти.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 xml:space="preserve">Незважаючи на ці зміни, додаткові потреби в підтримці людей з синдромом Дауна ще може створити проблему для батьків і сімей. Хоча, що живуть з сім'єю краще </w:t>
      </w:r>
      <w:proofErr w:type="spellStart"/>
      <w:r w:rsidRPr="00F45D07">
        <w:rPr>
          <w:rFonts w:ascii="Times New Roman" w:hAnsi="Times New Roman" w:cs="Times New Roman"/>
          <w:sz w:val="24"/>
          <w:szCs w:val="24"/>
        </w:rPr>
        <w:t>інституціоналізації</w:t>
      </w:r>
      <w:proofErr w:type="spellEnd"/>
      <w:r w:rsidRPr="00F45D07">
        <w:rPr>
          <w:rFonts w:ascii="Times New Roman" w:hAnsi="Times New Roman" w:cs="Times New Roman"/>
          <w:sz w:val="24"/>
          <w:szCs w:val="24"/>
        </w:rPr>
        <w:t>, людей з синдромом Дауна часто стикаються з поблажливим ставленням і дискримінацією в суспільстві в цілому.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В ході неформального опитування представників різних груп населення складається наступна картина сприйняття суспільством людини з синдромом Дауна: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люди з синдромом Дауна не здатні до навчання,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дитина з синдромом Дауна - плід асоціальної поведінки батьків,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люди з синдромом Дауна становлять небезпеку для суспільства: статева агресія, неадекватна поведінка, добродушне стан змінюється нападами люті,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сім'я розпадається внаслідок появи в ній дитини з синдромом Дауна,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людині з синдромом Дауна краще перебувати в спеціалізованому закладі під наглядом фахівців,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людей з синдромом Дауна в Росії набагато менше, ніж в Європі,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у людини з синдромом Дауна коротка тривалість життя,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з моєю родиною цього не станеться,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синдром Дауна - це хвороба, її потрібно лікувати.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Кожна команда отримує питання для обговорення. Обговорення проходить у формі "круглого столу", час на обговорення - не більше 5 хвилин.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Є ще багато захворювань, які заважають жити людині повноцінним життям. Ми знаємо про дітей, які, незважаючи на свою недугу і, долаючи його, творять чудеса.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Пам'ятайте питання на початку заняття? Ми відповіли сьогодні на них? Давайте повторимо: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Що таке здоров'я? Що означають слова "особливий дитина", інвалід? Чи треба берегти своє здоров'я і здоров'я оточуючих? Що потрібно робити, щоб бути здоровим? Що таке здоровий спосіб життя?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D07">
        <w:rPr>
          <w:rFonts w:ascii="Times New Roman" w:hAnsi="Times New Roman" w:cs="Times New Roman"/>
          <w:b/>
          <w:sz w:val="24"/>
          <w:szCs w:val="24"/>
        </w:rPr>
        <w:t>ПЕРЕДБАЧУВАНІ ВІДПОВІДІ: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 xml:space="preserve">Берегти здоров'я необхідно, так як у здорової людини більше можливостей і сил для досягнень своїх цілей, виконання мрії, спілкування і </w:t>
      </w:r>
      <w:proofErr w:type="spellStart"/>
      <w:r w:rsidRPr="00F45D07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F45D07">
        <w:rPr>
          <w:rFonts w:ascii="Times New Roman" w:hAnsi="Times New Roman" w:cs="Times New Roman"/>
          <w:sz w:val="24"/>
          <w:szCs w:val="24"/>
        </w:rPr>
        <w:t>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Щоб берегти здоров'я необхідно займатися спортом, не курити, не вживати наркотики і вино, дотримуватися режиму. Виконувати поради лікарів, щоб не затягувати хвороби. Зберігати і покращувати екологію. Потрібно вести здоровий спосіб життя.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D07">
        <w:rPr>
          <w:rFonts w:ascii="Times New Roman" w:hAnsi="Times New Roman" w:cs="Times New Roman"/>
          <w:b/>
          <w:sz w:val="24"/>
          <w:szCs w:val="24"/>
        </w:rPr>
        <w:t>ВИСНОВКИ:</w:t>
      </w:r>
    </w:p>
    <w:p w:rsidR="00F45D07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 xml:space="preserve">Дуже важливо з самого раннього віку привчати дитину вести і любити здоровий спосіб життя. Коли кожна дія, </w:t>
      </w:r>
      <w:proofErr w:type="spellStart"/>
      <w:r w:rsidRPr="00F45D07">
        <w:rPr>
          <w:rFonts w:ascii="Times New Roman" w:hAnsi="Times New Roman" w:cs="Times New Roman"/>
          <w:sz w:val="24"/>
          <w:szCs w:val="24"/>
        </w:rPr>
        <w:t>зберігаючі</w:t>
      </w:r>
      <w:proofErr w:type="spellEnd"/>
      <w:r w:rsidRPr="00F45D07">
        <w:rPr>
          <w:rFonts w:ascii="Times New Roman" w:hAnsi="Times New Roman" w:cs="Times New Roman"/>
          <w:sz w:val="24"/>
          <w:szCs w:val="24"/>
        </w:rPr>
        <w:t xml:space="preserve"> і зберігає здоров'я, стає доброю звичкою, доведеної до автоматизму. Але не завжди ми можемо використовувати або модулювати ситуацію, яка провокує прищеплення і виконання цих звичок. І не всі ситуації можливі в житті кожної окремої людини.</w:t>
      </w:r>
    </w:p>
    <w:p w:rsidR="00386F70" w:rsidRPr="00F45D07" w:rsidRDefault="00F45D07" w:rsidP="003E4D6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5D07">
        <w:rPr>
          <w:rFonts w:ascii="Times New Roman" w:hAnsi="Times New Roman" w:cs="Times New Roman"/>
          <w:sz w:val="24"/>
          <w:szCs w:val="24"/>
        </w:rPr>
        <w:t>Наші заняття допомагають зрозуміти проблеми людей-інвалідів, допомагають оцінити плюси нормального здорового життя і зрозуміти проблеми та наслідки нездоров'я. А знайомство з дітьми з ОПФР, допомагає краще усвідомити ці проблеми, може бути, приміряти їх на себе, і задуматися про необхідність дотримання здорового способу життя.</w:t>
      </w:r>
    </w:p>
    <w:sectPr w:rsidR="00386F70" w:rsidRPr="00F45D07" w:rsidSect="003E4D69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07"/>
    <w:rsid w:val="00386F70"/>
    <w:rsid w:val="003E4D69"/>
    <w:rsid w:val="00D0048E"/>
    <w:rsid w:val="00F4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4D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4D6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4D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4D6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390BE-42FE-43A9-8BA2-0CF43C704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6335</Words>
  <Characters>3611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cp:lastPrinted>2016-03-14T15:46:00Z</cp:lastPrinted>
  <dcterms:created xsi:type="dcterms:W3CDTF">2016-03-14T15:23:00Z</dcterms:created>
  <dcterms:modified xsi:type="dcterms:W3CDTF">2016-03-14T15:52:00Z</dcterms:modified>
</cp:coreProperties>
</file>